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5E592" w14:textId="77777777" w:rsidR="00B9322F" w:rsidRDefault="007579A6">
      <w:pPr>
        <w:pStyle w:val="Body"/>
        <w:jc w:val="center"/>
        <w:rPr>
          <w:b/>
          <w:bCs/>
          <w:sz w:val="28"/>
          <w:szCs w:val="28"/>
        </w:rPr>
      </w:pPr>
      <w:bookmarkStart w:id="0" w:name="_GoBack"/>
      <w:bookmarkEnd w:id="0"/>
      <w:r>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77777777" w:rsidR="00B9322F" w:rsidRDefault="00B9322F">
      <w:pPr>
        <w:pStyle w:val="Body"/>
        <w:jc w:val="center"/>
        <w:rPr>
          <w:b/>
          <w:bCs/>
          <w:sz w:val="28"/>
          <w:szCs w:val="28"/>
        </w:rPr>
      </w:pPr>
    </w:p>
    <w:p w14:paraId="323D8196" w14:textId="77777777"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CA12171" w14:textId="77777777" w:rsidR="00B9322F" w:rsidRDefault="007579A6">
      <w:pPr>
        <w:pStyle w:val="Body"/>
      </w:pPr>
      <w:r>
        <w:rPr>
          <w:b/>
          <w:bCs/>
          <w:lang w:val="de-DE"/>
        </w:rPr>
        <w:t>Meeting Date</w:t>
      </w:r>
      <w:r>
        <w:t xml:space="preserve">: </w:t>
      </w:r>
    </w:p>
    <w:p w14:paraId="4C8CF6F8" w14:textId="27A1ECE4" w:rsidR="00B9322F" w:rsidRDefault="00BE6265">
      <w:pPr>
        <w:pStyle w:val="Body"/>
      </w:pPr>
      <w:r>
        <w:t>February 12</w:t>
      </w:r>
      <w:r w:rsidR="00671962">
        <w:t>, 201</w:t>
      </w:r>
      <w:r w:rsidR="00687F58">
        <w:t>9</w:t>
      </w:r>
    </w:p>
    <w:p w14:paraId="56EB58F1" w14:textId="77777777" w:rsidR="008F1ACD" w:rsidRDefault="008F1ACD">
      <w:pPr>
        <w:pStyle w:val="Body"/>
      </w:pPr>
    </w:p>
    <w:p w14:paraId="1DBFEF05" w14:textId="77777777" w:rsidR="00B9322F" w:rsidRDefault="007579A6">
      <w:pPr>
        <w:pStyle w:val="Body"/>
      </w:pPr>
      <w:r>
        <w:rPr>
          <w:b/>
          <w:bCs/>
        </w:rPr>
        <w:t>Place</w:t>
      </w:r>
      <w:r>
        <w:t xml:space="preserve">: </w:t>
      </w:r>
    </w:p>
    <w:p w14:paraId="674141A5" w14:textId="77777777" w:rsidR="00B9322F" w:rsidRDefault="00427606">
      <w:pPr>
        <w:pStyle w:val="Body"/>
      </w:pPr>
      <w:r>
        <w:t>Lake View Room</w:t>
      </w:r>
    </w:p>
    <w:p w14:paraId="4D8044F0" w14:textId="77777777" w:rsidR="00B9322F" w:rsidRDefault="00B9322F">
      <w:pPr>
        <w:pStyle w:val="Body"/>
      </w:pPr>
    </w:p>
    <w:p w14:paraId="4CE1778A" w14:textId="77777777" w:rsidR="00B9322F" w:rsidRDefault="007579A6">
      <w:pPr>
        <w:pStyle w:val="Body"/>
      </w:pPr>
      <w:r>
        <w:rPr>
          <w:b/>
          <w:bCs/>
          <w:lang w:val="it-IT"/>
        </w:rPr>
        <w:t>Present</w:t>
      </w:r>
      <w:r>
        <w:t xml:space="preserve">: </w:t>
      </w:r>
    </w:p>
    <w:p w14:paraId="00B3C67F" w14:textId="0A09A40C" w:rsidR="00B9322F" w:rsidRDefault="007579A6">
      <w:pPr>
        <w:pStyle w:val="Body"/>
      </w:pPr>
      <w:r>
        <w:t xml:space="preserve">Olimpia Borys, </w:t>
      </w:r>
      <w:r w:rsidR="00100217">
        <w:t xml:space="preserve">Roger </w:t>
      </w:r>
      <w:proofErr w:type="spellStart"/>
      <w:r w:rsidR="00100217">
        <w:t>Heffelfinger</w:t>
      </w:r>
      <w:proofErr w:type="spellEnd"/>
      <w:r w:rsidR="00100217">
        <w:t xml:space="preserve">, </w:t>
      </w:r>
      <w:r w:rsidR="00BE6265">
        <w:t xml:space="preserve">Loretta Dandrea, </w:t>
      </w:r>
      <w:r w:rsidR="00427606">
        <w:t xml:space="preserve">Frank </w:t>
      </w:r>
      <w:r w:rsidR="00687F58">
        <w:t>Aaron</w:t>
      </w:r>
      <w:r w:rsidR="00427606">
        <w:t xml:space="preserve"> </w:t>
      </w:r>
      <w:r w:rsidR="00671962">
        <w:t xml:space="preserve">and </w:t>
      </w:r>
      <w:r w:rsidR="00687F58">
        <w:t>Jamie Cruz</w:t>
      </w:r>
      <w:r w:rsidR="00671962">
        <w:t xml:space="preserve"> (BOD)</w:t>
      </w:r>
      <w:r>
        <w:t xml:space="preserve">  </w:t>
      </w:r>
    </w:p>
    <w:p w14:paraId="0BD2B60E" w14:textId="77777777" w:rsidR="00B9322F" w:rsidRDefault="008D473D">
      <w:pPr>
        <w:pStyle w:val="Body"/>
      </w:pPr>
      <w:r>
        <w:t>Geig Lee</w:t>
      </w:r>
      <w:r w:rsidR="008B330A">
        <w:t>, Diane Lee (FPM)</w:t>
      </w:r>
    </w:p>
    <w:p w14:paraId="2D9EE83E" w14:textId="77777777" w:rsidR="001037B2" w:rsidRDefault="001037B2">
      <w:pPr>
        <w:pStyle w:val="Body"/>
      </w:pPr>
    </w:p>
    <w:p w14:paraId="4440577F" w14:textId="77777777" w:rsidR="00BE284E" w:rsidRDefault="007579A6" w:rsidP="008F1ACD">
      <w:pPr>
        <w:pStyle w:val="Body"/>
      </w:pPr>
      <w:r>
        <w:rPr>
          <w:b/>
          <w:bCs/>
        </w:rPr>
        <w:t>Guests:</w:t>
      </w:r>
      <w:r>
        <w:t xml:space="preserve"> </w:t>
      </w:r>
      <w:r w:rsidR="00B16F90">
        <w:t xml:space="preserve"> </w:t>
      </w:r>
    </w:p>
    <w:p w14:paraId="73697179" w14:textId="2EE72332" w:rsidR="008F1ACD" w:rsidRDefault="00B42E09" w:rsidP="008F1ACD">
      <w:pPr>
        <w:pStyle w:val="Body"/>
      </w:pPr>
      <w:r>
        <w:t>Barry</w:t>
      </w:r>
      <w:r w:rsidR="00B16F90">
        <w:t xml:space="preserve"> </w:t>
      </w:r>
      <w:r w:rsidR="00687F58">
        <w:t xml:space="preserve">and Sylvia </w:t>
      </w:r>
      <w:r w:rsidR="001037B2">
        <w:t>Stuart (229</w:t>
      </w:r>
      <w:r w:rsidR="00B16F90">
        <w:t>)</w:t>
      </w:r>
    </w:p>
    <w:p w14:paraId="2F33184F" w14:textId="77777777" w:rsidR="001037B2" w:rsidRDefault="001037B2" w:rsidP="008F1ACD">
      <w:pPr>
        <w:pStyle w:val="Body"/>
      </w:pPr>
    </w:p>
    <w:p w14:paraId="56385129" w14:textId="77777777" w:rsidR="00B9322F" w:rsidRDefault="007579A6">
      <w:pPr>
        <w:pStyle w:val="Body"/>
      </w:pPr>
      <w:r>
        <w:rPr>
          <w:b/>
          <w:bCs/>
        </w:rPr>
        <w:t>Call to Order</w:t>
      </w:r>
      <w:r>
        <w:t xml:space="preserve">: </w:t>
      </w:r>
    </w:p>
    <w:p w14:paraId="498E7027" w14:textId="77777777" w:rsidR="00B9322F" w:rsidRDefault="001037B2">
      <w:pPr>
        <w:pStyle w:val="Body"/>
      </w:pPr>
      <w:r>
        <w:t>O. Borys</w:t>
      </w:r>
      <w:r w:rsidR="007579A6">
        <w:t xml:space="preserve"> called the meeting to order.</w:t>
      </w:r>
    </w:p>
    <w:p w14:paraId="78717556" w14:textId="77777777" w:rsidR="00B9322F" w:rsidRDefault="00B9322F">
      <w:pPr>
        <w:pStyle w:val="Body"/>
      </w:pPr>
    </w:p>
    <w:p w14:paraId="33AF5709" w14:textId="77777777" w:rsidR="00B9322F" w:rsidRDefault="007579A6">
      <w:pPr>
        <w:pStyle w:val="Body"/>
      </w:pPr>
      <w:r>
        <w:rPr>
          <w:b/>
          <w:bCs/>
        </w:rPr>
        <w:t>Approval of Minutes</w:t>
      </w:r>
      <w:r>
        <w:t xml:space="preserve">:  </w:t>
      </w:r>
    </w:p>
    <w:p w14:paraId="778489F3" w14:textId="6CE65836" w:rsidR="001037B2" w:rsidRDefault="00BE6265">
      <w:pPr>
        <w:pStyle w:val="Body"/>
      </w:pPr>
      <w:r>
        <w:t>F. Aaron</w:t>
      </w:r>
      <w:r w:rsidR="007579A6">
        <w:t xml:space="preserve"> made a motion to approve the </w:t>
      </w:r>
      <w:r>
        <w:t>January 8, 2019</w:t>
      </w:r>
      <w:r w:rsidR="008F1ACD">
        <w:t xml:space="preserve"> minutes. </w:t>
      </w:r>
      <w:r w:rsidR="001037B2">
        <w:t>J. Cruz</w:t>
      </w:r>
      <w:r w:rsidR="007579A6">
        <w:t xml:space="preserve"> seconded this motion and the motion carried. </w:t>
      </w:r>
    </w:p>
    <w:p w14:paraId="569B31CE" w14:textId="77777777" w:rsidR="00BE6265" w:rsidRDefault="00BE6265" w:rsidP="00957591">
      <w:pPr>
        <w:pStyle w:val="Body"/>
      </w:pPr>
    </w:p>
    <w:p w14:paraId="3FC937A6" w14:textId="69EC5632" w:rsidR="00957591" w:rsidRDefault="00957591" w:rsidP="00957591">
      <w:pPr>
        <w:pStyle w:val="Body"/>
      </w:pPr>
      <w:r>
        <w:rPr>
          <w:b/>
          <w:bCs/>
        </w:rPr>
        <w:t>Treasurer's Report</w:t>
      </w:r>
      <w:r w:rsidR="00493F64">
        <w:t>:</w:t>
      </w:r>
    </w:p>
    <w:p w14:paraId="7E3F314F" w14:textId="48B15874" w:rsidR="00230F5F" w:rsidRDefault="00BE6265" w:rsidP="00230F5F">
      <w:r>
        <w:rPr>
          <w:b/>
          <w:bCs/>
        </w:rPr>
        <w:t>Budget</w:t>
      </w:r>
      <w:r w:rsidR="00230F5F">
        <w:rPr>
          <w:b/>
          <w:bCs/>
        </w:rPr>
        <w:t xml:space="preserve"> Report:</w:t>
      </w:r>
    </w:p>
    <w:p w14:paraId="5953936B" w14:textId="1C5BAD1F" w:rsidR="00230F5F" w:rsidRDefault="00230F5F" w:rsidP="00230F5F">
      <w:pPr>
        <w:ind w:left="709"/>
      </w:pPr>
      <w:r>
        <w:t xml:space="preserve">R. Heffelfinger discussed the current </w:t>
      </w:r>
      <w:r w:rsidR="00BE6265">
        <w:t>January 2019</w:t>
      </w:r>
      <w:r>
        <w:t xml:space="preserve"> financial report.</w:t>
      </w:r>
    </w:p>
    <w:p w14:paraId="764B431D" w14:textId="77777777" w:rsidR="00230F5F" w:rsidRDefault="00230F5F" w:rsidP="00230F5F">
      <w:pPr>
        <w:ind w:left="709"/>
      </w:pPr>
    </w:p>
    <w:p w14:paraId="405AA82C" w14:textId="5D1DF44C" w:rsidR="00230F5F" w:rsidRDefault="00BE6265" w:rsidP="00230F5F">
      <w:pPr>
        <w:ind w:left="709"/>
      </w:pPr>
      <w:r>
        <w:t xml:space="preserve">R. </w:t>
      </w:r>
      <w:proofErr w:type="spellStart"/>
      <w:r>
        <w:t>Heffelfinger</w:t>
      </w:r>
      <w:proofErr w:type="spellEnd"/>
      <w:r>
        <w:t xml:space="preserve"> reviewed the items paid in January. </w:t>
      </w:r>
      <w:r w:rsidR="00230F5F">
        <w:t xml:space="preserve">The Operating account balance as of </w:t>
      </w:r>
      <w:r>
        <w:t>January 31, 2019</w:t>
      </w:r>
      <w:r w:rsidR="00230F5F">
        <w:t xml:space="preserve"> is $</w:t>
      </w:r>
      <w:r>
        <w:t>89,490.76</w:t>
      </w:r>
      <w:r w:rsidR="00230F5F">
        <w:t>.  </w:t>
      </w:r>
    </w:p>
    <w:p w14:paraId="70F2648B" w14:textId="77777777" w:rsidR="00230F5F" w:rsidRDefault="00230F5F" w:rsidP="00230F5F">
      <w:pPr>
        <w:ind w:left="709"/>
      </w:pPr>
    </w:p>
    <w:p w14:paraId="357681BF" w14:textId="3F7700A0" w:rsidR="00230F5F" w:rsidRDefault="00230F5F" w:rsidP="00230F5F">
      <w:pPr>
        <w:ind w:left="709"/>
      </w:pPr>
      <w:r>
        <w:t xml:space="preserve">The Capital account balance as of </w:t>
      </w:r>
      <w:r w:rsidR="0083715F">
        <w:t>January</w:t>
      </w:r>
      <w:r>
        <w:t xml:space="preserve"> 31, 201</w:t>
      </w:r>
      <w:r w:rsidR="0083715F">
        <w:t>9</w:t>
      </w:r>
      <w:r>
        <w:t xml:space="preserve"> is $</w:t>
      </w:r>
      <w:r w:rsidR="0083715F">
        <w:t xml:space="preserve">429,329.26. Some bigger scale projects are </w:t>
      </w:r>
      <w:r w:rsidR="00165DD9">
        <w:t xml:space="preserve">budgeted for this year including Long Steps replacement, Clipper roof coating, and Phase III landscaping. </w:t>
      </w:r>
    </w:p>
    <w:p w14:paraId="49109FB7" w14:textId="77777777" w:rsidR="0083715F" w:rsidRDefault="0083715F" w:rsidP="00230F5F">
      <w:pPr>
        <w:ind w:left="709"/>
      </w:pPr>
    </w:p>
    <w:p w14:paraId="1E5C3AE1" w14:textId="1CA44FCE" w:rsidR="00230F5F" w:rsidRDefault="00230F5F" w:rsidP="00230F5F">
      <w:pPr>
        <w:ind w:left="709"/>
      </w:pPr>
      <w:r>
        <w:t xml:space="preserve">The Bad Debt account balance as of </w:t>
      </w:r>
      <w:r w:rsidR="00165DD9">
        <w:t>January</w:t>
      </w:r>
      <w:r>
        <w:t xml:space="preserve"> 31, 201</w:t>
      </w:r>
      <w:r w:rsidR="0083715F">
        <w:t>9</w:t>
      </w:r>
      <w:r>
        <w:t xml:space="preserve"> is $100,000. </w:t>
      </w:r>
    </w:p>
    <w:p w14:paraId="534B8FF2" w14:textId="77777777" w:rsidR="00230F5F" w:rsidRDefault="00230F5F" w:rsidP="00230F5F">
      <w:pPr>
        <w:ind w:left="709"/>
      </w:pPr>
    </w:p>
    <w:p w14:paraId="14DE1853" w14:textId="21ADCBE2" w:rsidR="00230F5F" w:rsidRDefault="00230F5F" w:rsidP="00230F5F">
      <w:pPr>
        <w:ind w:left="709"/>
      </w:pPr>
      <w:r>
        <w:t xml:space="preserve">The Special Assessment account balance as of </w:t>
      </w:r>
      <w:r w:rsidR="0083715F">
        <w:t>January 31, 2019</w:t>
      </w:r>
      <w:r>
        <w:t xml:space="preserve"> is $4</w:t>
      </w:r>
      <w:r w:rsidR="0083715F">
        <w:t>2</w:t>
      </w:r>
      <w:r>
        <w:t>,</w:t>
      </w:r>
      <w:r w:rsidR="0083715F">
        <w:t>372.07</w:t>
      </w:r>
      <w:r>
        <w:t>.  The bank loan</w:t>
      </w:r>
      <w:r w:rsidR="0083715F">
        <w:t xml:space="preserve"> balance as of January 31, 2019</w:t>
      </w:r>
      <w:r>
        <w:t xml:space="preserve"> is $1</w:t>
      </w:r>
      <w:r w:rsidR="0083715F">
        <w:t>,895,882.00</w:t>
      </w:r>
      <w:r>
        <w:t>. There are 5</w:t>
      </w:r>
      <w:r w:rsidR="0083715F">
        <w:t>1</w:t>
      </w:r>
      <w:r>
        <w:t xml:space="preserve"> units who have prepaid their special assessments, and </w:t>
      </w:r>
      <w:r w:rsidR="0083715F">
        <w:t>69</w:t>
      </w:r>
      <w:r>
        <w:t xml:space="preserve"> who are paying their special assessment when billed quarterly. </w:t>
      </w:r>
      <w:r w:rsidR="0083715F">
        <w:t xml:space="preserve">The next prepayment window is April 1- 20, 2019. </w:t>
      </w:r>
    </w:p>
    <w:p w14:paraId="2757E0BA" w14:textId="77777777" w:rsidR="00230F5F" w:rsidRDefault="00230F5F" w:rsidP="00230F5F"/>
    <w:p w14:paraId="7154F85D" w14:textId="77777777" w:rsidR="00230F5F" w:rsidRDefault="00230F5F" w:rsidP="00230F5F">
      <w:r>
        <w:rPr>
          <w:b/>
          <w:bCs/>
        </w:rPr>
        <w:t>Liens and Delinquencies:</w:t>
      </w:r>
    </w:p>
    <w:p w14:paraId="259CF71D" w14:textId="7AC7E3CF" w:rsidR="00A14796" w:rsidRDefault="00806472" w:rsidP="00814EC9">
      <w:pPr>
        <w:pStyle w:val="Body"/>
        <w:ind w:left="709"/>
      </w:pPr>
      <w:r>
        <w:t xml:space="preserve">R. </w:t>
      </w:r>
      <w:proofErr w:type="spellStart"/>
      <w:r>
        <w:t>Heffelfinger</w:t>
      </w:r>
      <w:proofErr w:type="spellEnd"/>
      <w:r>
        <w:t xml:space="preserve"> reviewed the list of delinquent accounts. </w:t>
      </w:r>
      <w:r w:rsidR="00165DD9">
        <w:t xml:space="preserve">There are 4 units whose accounts are 60 days past due. One of these delinquent accounts is a unit purchased at a foreclosure sale last year. Tall Ship’s attorney has been involved in efforts to collect the past due balance on this account and represented Tall Ship Association at a recent hearing on this matter before an Oconee County Judge. </w:t>
      </w:r>
    </w:p>
    <w:p w14:paraId="617B8205" w14:textId="1AB65466" w:rsidR="00165DD9" w:rsidRDefault="00165DD9" w:rsidP="00814EC9">
      <w:pPr>
        <w:pStyle w:val="Body"/>
        <w:ind w:left="709"/>
      </w:pPr>
      <w:r>
        <w:lastRenderedPageBreak/>
        <w:t xml:space="preserve">After discussing the delinquent accounts, R. </w:t>
      </w:r>
      <w:proofErr w:type="spellStart"/>
      <w:r>
        <w:t>Heffelfinger</w:t>
      </w:r>
      <w:proofErr w:type="spellEnd"/>
      <w:r>
        <w:t xml:space="preserve"> made a motion, in accordance with Tall Ship’s delinquency policy, to send each of the 4 units whose accounts are 60 days past due a 15 day payment demand letter. If the past due balance along with the late fees, and any collection attorney fees are not paid in full within 15 days, the unit will have a lien placed on it. F. Aaron seconded this motion and the motion carried. </w:t>
      </w:r>
    </w:p>
    <w:p w14:paraId="568D5AD3" w14:textId="40F5159A" w:rsidR="00814EC9" w:rsidRDefault="00814EC9" w:rsidP="00814EC9">
      <w:pPr>
        <w:pStyle w:val="Body"/>
      </w:pPr>
      <w:r>
        <w:tab/>
      </w:r>
    </w:p>
    <w:p w14:paraId="2D8DF985" w14:textId="30CB0796" w:rsidR="00671962" w:rsidRDefault="00671962" w:rsidP="00671962">
      <w:pPr>
        <w:pStyle w:val="Body"/>
      </w:pPr>
      <w:r>
        <w:rPr>
          <w:b/>
          <w:bCs/>
        </w:rPr>
        <w:t>Engineering &amp; Property Managers Report:</w:t>
      </w:r>
    </w:p>
    <w:p w14:paraId="3AAA2A6D" w14:textId="77777777" w:rsidR="00671962" w:rsidRPr="00A14796" w:rsidRDefault="00671962" w:rsidP="00671962">
      <w:pPr>
        <w:pStyle w:val="Body"/>
        <w:ind w:left="709"/>
      </w:pPr>
      <w:r>
        <w:rPr>
          <w:b/>
          <w:bCs/>
        </w:rPr>
        <w:t>Other repair and maintenance:</w:t>
      </w:r>
      <w:r w:rsidR="00A14796">
        <w:rPr>
          <w:b/>
          <w:bCs/>
        </w:rPr>
        <w:t xml:space="preserve"> </w:t>
      </w:r>
    </w:p>
    <w:p w14:paraId="03D9021C" w14:textId="160474F9" w:rsidR="00A14796" w:rsidRDefault="00A14796" w:rsidP="00FA5053">
      <w:pPr>
        <w:pStyle w:val="Body"/>
        <w:ind w:left="708"/>
      </w:pPr>
      <w:r>
        <w:t xml:space="preserve">G. Lee discussed </w:t>
      </w:r>
      <w:r w:rsidR="00FA5053">
        <w:t xml:space="preserve">maintenance issues such as a roof leak at Units 311 and 310. </w:t>
      </w:r>
      <w:r w:rsidR="00D112E5">
        <w:t>Sealer</w:t>
      </w:r>
      <w:r w:rsidR="00FA5053">
        <w:t xml:space="preserve"> has been applied however, a 2</w:t>
      </w:r>
      <w:r w:rsidR="00FA5053" w:rsidRPr="00FA5053">
        <w:rPr>
          <w:vertAlign w:val="superscript"/>
        </w:rPr>
        <w:t>nd</w:t>
      </w:r>
      <w:r w:rsidR="00FA5053">
        <w:t xml:space="preserve"> coat is needed. </w:t>
      </w:r>
    </w:p>
    <w:p w14:paraId="70F758C5" w14:textId="77777777" w:rsidR="00FA5053" w:rsidRDefault="00FA5053" w:rsidP="00FA5053">
      <w:pPr>
        <w:pStyle w:val="Body"/>
        <w:ind w:left="708"/>
      </w:pPr>
    </w:p>
    <w:p w14:paraId="37329C6D" w14:textId="77777777" w:rsidR="009B65FA" w:rsidRDefault="009B65FA" w:rsidP="00671962">
      <w:pPr>
        <w:pStyle w:val="Body"/>
        <w:ind w:left="709"/>
        <w:rPr>
          <w:b/>
          <w:bCs/>
          <w:lang w:val="de-DE"/>
        </w:rPr>
      </w:pPr>
      <w:r>
        <w:rPr>
          <w:b/>
          <w:bCs/>
          <w:lang w:val="de-DE"/>
        </w:rPr>
        <w:t>T</w:t>
      </w:r>
      <w:r w:rsidR="00671962">
        <w:rPr>
          <w:b/>
          <w:bCs/>
          <w:lang w:val="de-DE"/>
        </w:rPr>
        <w:t>arp</w:t>
      </w:r>
      <w:r>
        <w:rPr>
          <w:b/>
          <w:bCs/>
          <w:lang w:val="de-DE"/>
        </w:rPr>
        <w:t>s</w:t>
      </w:r>
      <w:r w:rsidR="00671962">
        <w:rPr>
          <w:b/>
          <w:bCs/>
          <w:lang w:val="de-DE"/>
        </w:rPr>
        <w:t xml:space="preserve">: </w:t>
      </w:r>
    </w:p>
    <w:p w14:paraId="7072164F" w14:textId="7095B6A8" w:rsidR="00C14035" w:rsidRDefault="00C14035" w:rsidP="00671962">
      <w:pPr>
        <w:pStyle w:val="Body"/>
        <w:ind w:left="709"/>
        <w:rPr>
          <w:bCs/>
          <w:lang w:val="de-DE"/>
        </w:rPr>
      </w:pPr>
      <w:r>
        <w:rPr>
          <w:bCs/>
          <w:lang w:val="de-DE"/>
        </w:rPr>
        <w:t>Anderson Boat and Canvas has submitted a quote to replace the tarps at Square Rigger in the amount of $5,800.00. Giomets should be spaced to 6‘‘.</w:t>
      </w:r>
    </w:p>
    <w:p w14:paraId="6177AAE9" w14:textId="63CED74C" w:rsidR="00D17119" w:rsidRDefault="00C14035" w:rsidP="00671962">
      <w:pPr>
        <w:pStyle w:val="Body"/>
        <w:ind w:left="709"/>
        <w:rPr>
          <w:bCs/>
          <w:lang w:val="de-DE"/>
        </w:rPr>
      </w:pPr>
      <w:r>
        <w:rPr>
          <w:bCs/>
          <w:lang w:val="de-DE"/>
        </w:rPr>
        <w:t xml:space="preserve"> </w:t>
      </w:r>
    </w:p>
    <w:p w14:paraId="46E49120" w14:textId="77777777" w:rsidR="00D17119" w:rsidRDefault="00D17119" w:rsidP="00671962">
      <w:pPr>
        <w:pStyle w:val="Body"/>
        <w:ind w:left="709"/>
        <w:rPr>
          <w:b/>
          <w:bCs/>
          <w:lang w:val="de-DE"/>
        </w:rPr>
      </w:pPr>
      <w:r w:rsidRPr="00D17119">
        <w:rPr>
          <w:b/>
          <w:bCs/>
          <w:lang w:val="de-DE"/>
        </w:rPr>
        <w:t xml:space="preserve">Roof Update: </w:t>
      </w:r>
    </w:p>
    <w:p w14:paraId="49A0425B" w14:textId="0A63714E" w:rsidR="00D17119" w:rsidRDefault="00A948ED" w:rsidP="00671962">
      <w:pPr>
        <w:pStyle w:val="Body"/>
        <w:ind w:left="709"/>
        <w:rPr>
          <w:bCs/>
          <w:lang w:val="de-DE"/>
        </w:rPr>
      </w:pPr>
      <w:r>
        <w:t xml:space="preserve">Custom Coating Inc. has offered a 3% discount on the original cost if 2 buildings are done at the same time. An additional 1% if the net cost is paid within 10 days. A quote for 2 buildings in the amount of $169,500.00 per building has been submitted.  </w:t>
      </w:r>
      <w:r w:rsidR="00C14035">
        <w:rPr>
          <w:bCs/>
          <w:lang w:val="de-DE"/>
        </w:rPr>
        <w:t>J. Cruz suggested hiring a consultant to review all roofs. O. Borys stated G. Lee and J. Cruz can work together and select a consultant. Recommendations should be brought to the Board next month or by email.</w:t>
      </w:r>
    </w:p>
    <w:p w14:paraId="241E6CB6" w14:textId="77777777" w:rsidR="00D17119" w:rsidRDefault="00D17119" w:rsidP="00671962">
      <w:pPr>
        <w:pStyle w:val="Body"/>
        <w:ind w:left="709"/>
        <w:rPr>
          <w:bCs/>
          <w:lang w:val="de-DE"/>
        </w:rPr>
      </w:pPr>
    </w:p>
    <w:p w14:paraId="3E3D38D1" w14:textId="77777777" w:rsidR="00D17119" w:rsidRDefault="00D17119" w:rsidP="00671962">
      <w:pPr>
        <w:pStyle w:val="Body"/>
        <w:ind w:left="709"/>
        <w:rPr>
          <w:b/>
          <w:bCs/>
          <w:lang w:val="de-DE"/>
        </w:rPr>
      </w:pPr>
      <w:r w:rsidRPr="00D17119">
        <w:rPr>
          <w:b/>
          <w:bCs/>
          <w:lang w:val="de-DE"/>
        </w:rPr>
        <w:t>Elevator Upgrade status:</w:t>
      </w:r>
    </w:p>
    <w:p w14:paraId="4DB97454" w14:textId="2303BC4F" w:rsidR="00D17119" w:rsidRDefault="00D17119" w:rsidP="00671962">
      <w:pPr>
        <w:pStyle w:val="Body"/>
        <w:ind w:left="709"/>
        <w:rPr>
          <w:bCs/>
          <w:lang w:val="de-DE"/>
        </w:rPr>
      </w:pPr>
      <w:r>
        <w:rPr>
          <w:bCs/>
          <w:lang w:val="de-DE"/>
        </w:rPr>
        <w:t xml:space="preserve">G. Lee reported the optiguards have been installed and </w:t>
      </w:r>
      <w:r w:rsidR="00C14035">
        <w:rPr>
          <w:bCs/>
          <w:lang w:val="de-DE"/>
        </w:rPr>
        <w:t xml:space="preserve">carpet is being replace this week. </w:t>
      </w:r>
    </w:p>
    <w:p w14:paraId="3BAAD03E" w14:textId="77777777" w:rsidR="00C14035" w:rsidRDefault="00C14035" w:rsidP="00671962">
      <w:pPr>
        <w:pStyle w:val="Body"/>
        <w:ind w:left="709"/>
        <w:rPr>
          <w:bCs/>
          <w:lang w:val="de-DE"/>
        </w:rPr>
      </w:pPr>
    </w:p>
    <w:p w14:paraId="615BD7BF" w14:textId="4C689EE9" w:rsidR="00C14035" w:rsidRDefault="00C14035" w:rsidP="00671962">
      <w:pPr>
        <w:pStyle w:val="Body"/>
        <w:ind w:left="709"/>
        <w:rPr>
          <w:b/>
          <w:bCs/>
          <w:lang w:val="de-DE"/>
        </w:rPr>
      </w:pPr>
      <w:r w:rsidRPr="00C14035">
        <w:rPr>
          <w:b/>
          <w:bCs/>
          <w:lang w:val="de-DE"/>
        </w:rPr>
        <w:t>Long Steps to Leisure Trail:</w:t>
      </w:r>
      <w:r>
        <w:rPr>
          <w:b/>
          <w:bCs/>
          <w:lang w:val="de-DE"/>
        </w:rPr>
        <w:t xml:space="preserve"> </w:t>
      </w:r>
    </w:p>
    <w:p w14:paraId="770C6759" w14:textId="06C32ECF" w:rsidR="00404F28" w:rsidRPr="00404F28" w:rsidRDefault="00404F28" w:rsidP="00671962">
      <w:pPr>
        <w:pStyle w:val="Body"/>
        <w:ind w:left="709"/>
        <w:rPr>
          <w:bCs/>
          <w:lang w:val="de-DE"/>
        </w:rPr>
      </w:pPr>
      <w:r>
        <w:rPr>
          <w:bCs/>
          <w:lang w:val="de-DE"/>
        </w:rPr>
        <w:t xml:space="preserve">G. Lee met with T. Shirley </w:t>
      </w:r>
      <w:r w:rsidR="003E6F94">
        <w:rPr>
          <w:bCs/>
          <w:lang w:val="de-DE"/>
        </w:rPr>
        <w:t>and discussed the landings, railings and lighting. The stairs will be closed about 3 weeks</w:t>
      </w:r>
      <w:r w:rsidR="00193EC6">
        <w:rPr>
          <w:bCs/>
          <w:lang w:val="de-DE"/>
        </w:rPr>
        <w:t xml:space="preserve"> hopefully</w:t>
      </w:r>
      <w:r w:rsidR="003E6F94">
        <w:rPr>
          <w:bCs/>
          <w:lang w:val="de-DE"/>
        </w:rPr>
        <w:t xml:space="preserve"> beginning the 2nd week of March. O. Borys will notify owners. </w:t>
      </w:r>
    </w:p>
    <w:p w14:paraId="5EB0A284" w14:textId="77777777" w:rsidR="009B65FA" w:rsidRDefault="009B65FA" w:rsidP="00671962">
      <w:pPr>
        <w:pStyle w:val="Body"/>
        <w:ind w:left="709"/>
        <w:rPr>
          <w:b/>
          <w:bCs/>
          <w:lang w:val="de-DE"/>
        </w:rPr>
      </w:pPr>
    </w:p>
    <w:p w14:paraId="3957804A" w14:textId="10C081F6" w:rsidR="00671962" w:rsidRDefault="00671962" w:rsidP="00145A47">
      <w:pPr>
        <w:pStyle w:val="Body"/>
        <w:rPr>
          <w:b/>
          <w:bCs/>
        </w:rPr>
      </w:pPr>
      <w:r w:rsidRPr="00C670A0">
        <w:rPr>
          <w:b/>
          <w:bCs/>
        </w:rPr>
        <w:t xml:space="preserve">Landscaping </w:t>
      </w:r>
      <w:r w:rsidR="003E6F94">
        <w:rPr>
          <w:b/>
          <w:bCs/>
        </w:rPr>
        <w:t>Maintenance</w:t>
      </w:r>
      <w:r w:rsidRPr="00C670A0">
        <w:rPr>
          <w:b/>
          <w:bCs/>
        </w:rPr>
        <w:t>:</w:t>
      </w:r>
      <w:r w:rsidR="00145A47">
        <w:rPr>
          <w:b/>
          <w:bCs/>
        </w:rPr>
        <w:t xml:space="preserve"> </w:t>
      </w:r>
    </w:p>
    <w:p w14:paraId="46B44624" w14:textId="4C84D15D" w:rsidR="00385467" w:rsidRDefault="003E6F94" w:rsidP="00757387">
      <w:pPr>
        <w:pStyle w:val="Body"/>
        <w:ind w:left="709"/>
        <w:rPr>
          <w:bCs/>
        </w:rPr>
      </w:pPr>
      <w:r>
        <w:rPr>
          <w:bCs/>
        </w:rPr>
        <w:t xml:space="preserve">Maintenance on Phase III is beginning. R. </w:t>
      </w:r>
      <w:proofErr w:type="spellStart"/>
      <w:r>
        <w:rPr>
          <w:bCs/>
        </w:rPr>
        <w:t>Heffelfinger</w:t>
      </w:r>
      <w:proofErr w:type="spellEnd"/>
      <w:r>
        <w:rPr>
          <w:bCs/>
        </w:rPr>
        <w:t xml:space="preserve"> asked that tree removal get bundled in with this. A maple tree at the Square Rigger will need to be removed</w:t>
      </w:r>
      <w:r w:rsidR="00493F64">
        <w:rPr>
          <w:bCs/>
        </w:rPr>
        <w:t>.</w:t>
      </w:r>
    </w:p>
    <w:p w14:paraId="1DDF6FB4" w14:textId="0CF3B623" w:rsidR="00757387" w:rsidRDefault="003E6F94" w:rsidP="00757387">
      <w:pPr>
        <w:pStyle w:val="Body"/>
        <w:ind w:left="709"/>
        <w:rPr>
          <w:bCs/>
        </w:rPr>
      </w:pPr>
      <w:r>
        <w:rPr>
          <w:bCs/>
        </w:rPr>
        <w:t xml:space="preserve"> </w:t>
      </w:r>
    </w:p>
    <w:p w14:paraId="18246671" w14:textId="3D6041D9" w:rsidR="00D17119" w:rsidRDefault="000C5A24" w:rsidP="003132D2">
      <w:pPr>
        <w:pStyle w:val="Body"/>
        <w:rPr>
          <w:b/>
          <w:bCs/>
        </w:rPr>
      </w:pPr>
      <w:r w:rsidRPr="000C5A24">
        <w:rPr>
          <w:b/>
          <w:bCs/>
        </w:rPr>
        <w:t xml:space="preserve">New Business: </w:t>
      </w:r>
    </w:p>
    <w:p w14:paraId="141E58D1" w14:textId="1562BD22" w:rsidR="005F6935" w:rsidRDefault="00FD5A7B" w:rsidP="00385467">
      <w:pPr>
        <w:pStyle w:val="Body"/>
        <w:rPr>
          <w:b/>
          <w:bCs/>
        </w:rPr>
      </w:pPr>
      <w:r>
        <w:rPr>
          <w:b/>
          <w:bCs/>
        </w:rPr>
        <w:tab/>
      </w:r>
      <w:r w:rsidR="00385467">
        <w:rPr>
          <w:b/>
          <w:bCs/>
        </w:rPr>
        <w:t xml:space="preserve">Website Domain Renewal: </w:t>
      </w:r>
    </w:p>
    <w:p w14:paraId="7DFAB0EF" w14:textId="7B270CB7" w:rsidR="00385467" w:rsidRDefault="00385467" w:rsidP="00385467">
      <w:pPr>
        <w:pStyle w:val="Body"/>
        <w:ind w:left="709"/>
        <w:rPr>
          <w:bCs/>
        </w:rPr>
      </w:pPr>
      <w:r>
        <w:rPr>
          <w:bCs/>
        </w:rPr>
        <w:t xml:space="preserve">O. Borys has renewed the domain and will meet with Hank to make some changes and add online forms. </w:t>
      </w:r>
    </w:p>
    <w:p w14:paraId="49CEA3ED" w14:textId="77777777" w:rsidR="00385467" w:rsidRPr="00385467" w:rsidRDefault="00385467" w:rsidP="00385467">
      <w:pPr>
        <w:pStyle w:val="Body"/>
        <w:rPr>
          <w:bCs/>
        </w:rPr>
      </w:pPr>
    </w:p>
    <w:p w14:paraId="2EAE4749" w14:textId="42B11496" w:rsidR="00385467" w:rsidRDefault="005F6935" w:rsidP="00385467">
      <w:pPr>
        <w:pStyle w:val="Body"/>
        <w:rPr>
          <w:b/>
          <w:bCs/>
        </w:rPr>
      </w:pPr>
      <w:r>
        <w:rPr>
          <w:bCs/>
        </w:rPr>
        <w:tab/>
      </w:r>
      <w:r w:rsidR="00385467" w:rsidRPr="005F6935">
        <w:rPr>
          <w:b/>
          <w:bCs/>
        </w:rPr>
        <w:t xml:space="preserve">Design Review </w:t>
      </w:r>
      <w:r w:rsidR="00385467">
        <w:rPr>
          <w:b/>
          <w:bCs/>
        </w:rPr>
        <w:t>316</w:t>
      </w:r>
      <w:r w:rsidR="00385467" w:rsidRPr="005F6935">
        <w:rPr>
          <w:b/>
          <w:bCs/>
        </w:rPr>
        <w:t>:</w:t>
      </w:r>
    </w:p>
    <w:p w14:paraId="40C2ECB8" w14:textId="1B1738D6" w:rsidR="00385467" w:rsidRDefault="00385467" w:rsidP="00385467">
      <w:pPr>
        <w:pStyle w:val="Body"/>
        <w:rPr>
          <w:bCs/>
        </w:rPr>
      </w:pPr>
      <w:r>
        <w:rPr>
          <w:bCs/>
        </w:rPr>
        <w:tab/>
        <w:t>Peter Cole has asked permission for the following remodeling request:</w:t>
      </w:r>
    </w:p>
    <w:p w14:paraId="0077C3DA" w14:textId="0F7100DD" w:rsidR="00385467" w:rsidRDefault="00385467" w:rsidP="00385467">
      <w:pPr>
        <w:pStyle w:val="Body"/>
        <w:numPr>
          <w:ilvl w:val="0"/>
          <w:numId w:val="6"/>
        </w:numPr>
        <w:rPr>
          <w:bCs/>
        </w:rPr>
      </w:pPr>
      <w:r>
        <w:rPr>
          <w:bCs/>
        </w:rPr>
        <w:t>Removing carpet and tile.</w:t>
      </w:r>
    </w:p>
    <w:p w14:paraId="77FF1261" w14:textId="25DD8EA4" w:rsidR="00385467" w:rsidRDefault="00385467" w:rsidP="00385467">
      <w:pPr>
        <w:pStyle w:val="Body"/>
        <w:numPr>
          <w:ilvl w:val="0"/>
          <w:numId w:val="6"/>
        </w:numPr>
        <w:rPr>
          <w:bCs/>
        </w:rPr>
      </w:pPr>
      <w:r>
        <w:rPr>
          <w:bCs/>
        </w:rPr>
        <w:t>Removing popcorn ceiling.</w:t>
      </w:r>
    </w:p>
    <w:p w14:paraId="46437B4A" w14:textId="3A7F189B" w:rsidR="00385467" w:rsidRDefault="00385467" w:rsidP="00385467">
      <w:pPr>
        <w:pStyle w:val="Body"/>
        <w:numPr>
          <w:ilvl w:val="0"/>
          <w:numId w:val="6"/>
        </w:numPr>
        <w:rPr>
          <w:bCs/>
        </w:rPr>
      </w:pPr>
      <w:r>
        <w:rPr>
          <w:bCs/>
        </w:rPr>
        <w:t>Update baths</w:t>
      </w:r>
    </w:p>
    <w:p w14:paraId="79E75399" w14:textId="7B160775" w:rsidR="00385467" w:rsidRDefault="00385467" w:rsidP="00385467">
      <w:pPr>
        <w:pStyle w:val="Body"/>
        <w:numPr>
          <w:ilvl w:val="0"/>
          <w:numId w:val="6"/>
        </w:numPr>
        <w:rPr>
          <w:bCs/>
        </w:rPr>
      </w:pPr>
      <w:r>
        <w:rPr>
          <w:bCs/>
        </w:rPr>
        <w:t>Remove kitchen cabinets.</w:t>
      </w:r>
    </w:p>
    <w:p w14:paraId="7A58D2E4" w14:textId="25A5A055" w:rsidR="00385467" w:rsidRDefault="00385467" w:rsidP="00385467">
      <w:pPr>
        <w:pStyle w:val="Body"/>
        <w:ind w:left="709"/>
        <w:rPr>
          <w:bCs/>
        </w:rPr>
      </w:pPr>
      <w:r>
        <w:rPr>
          <w:bCs/>
        </w:rPr>
        <w:t xml:space="preserve">Additional information will be sent to J. Cruz. </w:t>
      </w:r>
    </w:p>
    <w:p w14:paraId="23FE86B1" w14:textId="77777777" w:rsidR="00A948ED" w:rsidRDefault="00A948ED" w:rsidP="00385467">
      <w:pPr>
        <w:pStyle w:val="Body"/>
        <w:ind w:left="709"/>
        <w:rPr>
          <w:bCs/>
        </w:rPr>
      </w:pPr>
    </w:p>
    <w:p w14:paraId="76820778" w14:textId="77777777" w:rsidR="00A948ED" w:rsidRDefault="00A948ED" w:rsidP="00385467">
      <w:pPr>
        <w:pStyle w:val="Body"/>
        <w:ind w:left="709"/>
        <w:rPr>
          <w:bCs/>
        </w:rPr>
      </w:pPr>
    </w:p>
    <w:p w14:paraId="75657842" w14:textId="77777777" w:rsidR="00A948ED" w:rsidRDefault="00A948ED" w:rsidP="00385467">
      <w:pPr>
        <w:pStyle w:val="Body"/>
        <w:ind w:left="709"/>
        <w:rPr>
          <w:bCs/>
        </w:rPr>
      </w:pPr>
    </w:p>
    <w:p w14:paraId="383CBD2F" w14:textId="77777777" w:rsidR="00385467" w:rsidRDefault="00385467" w:rsidP="00385467">
      <w:pPr>
        <w:pStyle w:val="Body"/>
        <w:rPr>
          <w:bCs/>
        </w:rPr>
      </w:pPr>
    </w:p>
    <w:p w14:paraId="1F68AB12" w14:textId="53CD3343" w:rsidR="00385467" w:rsidRDefault="00385467" w:rsidP="00385467">
      <w:pPr>
        <w:pStyle w:val="Body"/>
        <w:rPr>
          <w:b/>
          <w:bCs/>
        </w:rPr>
      </w:pPr>
      <w:r w:rsidRPr="005F6935">
        <w:rPr>
          <w:b/>
          <w:bCs/>
        </w:rPr>
        <w:t xml:space="preserve"> Janitorial &amp; Trash services: </w:t>
      </w:r>
    </w:p>
    <w:p w14:paraId="7319A7C7" w14:textId="77777777" w:rsidR="00493F64" w:rsidRDefault="00493F64" w:rsidP="00493F64">
      <w:pPr>
        <w:pStyle w:val="Body"/>
        <w:ind w:left="708"/>
        <w:rPr>
          <w:bCs/>
        </w:rPr>
      </w:pPr>
      <w:r w:rsidRPr="00493F64">
        <w:rPr>
          <w:b/>
          <w:bCs/>
        </w:rPr>
        <w:t>Review of CC meeting:</w:t>
      </w:r>
      <w:r>
        <w:rPr>
          <w:bCs/>
        </w:rPr>
        <w:t xml:space="preserve"> </w:t>
      </w:r>
    </w:p>
    <w:p w14:paraId="40E2B1D6" w14:textId="3A467E18" w:rsidR="00385467" w:rsidRDefault="00493F64" w:rsidP="00493F64">
      <w:pPr>
        <w:pStyle w:val="Body"/>
        <w:ind w:left="708"/>
        <w:rPr>
          <w:bCs/>
        </w:rPr>
      </w:pPr>
      <w:r>
        <w:rPr>
          <w:bCs/>
        </w:rPr>
        <w:t xml:space="preserve">The Board discussed complaints and issues with Clemson Cleaners. Everyday items seem to be ignored for special items such as mailbox cleaning, etc. </w:t>
      </w:r>
    </w:p>
    <w:p w14:paraId="1DB2E4AA" w14:textId="77777777" w:rsidR="00493F64" w:rsidRDefault="00493F64" w:rsidP="00493F64">
      <w:pPr>
        <w:pStyle w:val="Body"/>
        <w:ind w:left="708"/>
        <w:rPr>
          <w:bCs/>
        </w:rPr>
      </w:pPr>
    </w:p>
    <w:p w14:paraId="1E60B49A" w14:textId="77777777" w:rsidR="00493F64" w:rsidRPr="00493F64" w:rsidRDefault="00493F64" w:rsidP="00493F64">
      <w:pPr>
        <w:pStyle w:val="Body"/>
        <w:ind w:left="708"/>
        <w:rPr>
          <w:b/>
          <w:bCs/>
        </w:rPr>
      </w:pPr>
      <w:r w:rsidRPr="00493F64">
        <w:rPr>
          <w:b/>
          <w:bCs/>
        </w:rPr>
        <w:t>Loose Trash options:</w:t>
      </w:r>
    </w:p>
    <w:p w14:paraId="72FB153D" w14:textId="7EFD4D49" w:rsidR="00493F64" w:rsidRDefault="00493F64" w:rsidP="00493F64">
      <w:pPr>
        <w:pStyle w:val="Body"/>
        <w:ind w:left="708"/>
        <w:rPr>
          <w:bCs/>
        </w:rPr>
      </w:pPr>
      <w:r>
        <w:rPr>
          <w:bCs/>
        </w:rPr>
        <w:t xml:space="preserve">Trash liners will now be used in trash bins. </w:t>
      </w:r>
    </w:p>
    <w:p w14:paraId="439231BA" w14:textId="77777777" w:rsidR="001B1FC7" w:rsidRDefault="001B1FC7" w:rsidP="00493F64">
      <w:pPr>
        <w:pStyle w:val="Body"/>
        <w:ind w:left="708"/>
        <w:rPr>
          <w:bCs/>
        </w:rPr>
      </w:pPr>
    </w:p>
    <w:p w14:paraId="5E2E0AF5" w14:textId="77777777" w:rsidR="001B1FC7" w:rsidRDefault="001B1FC7" w:rsidP="00493F64">
      <w:pPr>
        <w:pStyle w:val="Body"/>
        <w:ind w:left="708"/>
        <w:rPr>
          <w:bCs/>
        </w:rPr>
      </w:pPr>
    </w:p>
    <w:p w14:paraId="22F9DCAE" w14:textId="6693C724" w:rsidR="002067CD" w:rsidRDefault="002067CD" w:rsidP="00493F64">
      <w:pPr>
        <w:pStyle w:val="Body"/>
        <w:ind w:left="708"/>
        <w:rPr>
          <w:b/>
          <w:bCs/>
        </w:rPr>
      </w:pPr>
      <w:r w:rsidRPr="002067CD">
        <w:rPr>
          <w:b/>
          <w:bCs/>
        </w:rPr>
        <w:t>Design Review:</w:t>
      </w:r>
    </w:p>
    <w:p w14:paraId="4E4B984E" w14:textId="461AC065" w:rsidR="002067CD" w:rsidRDefault="002067CD" w:rsidP="00493F64">
      <w:pPr>
        <w:pStyle w:val="Body"/>
        <w:ind w:left="708"/>
        <w:rPr>
          <w:bCs/>
        </w:rPr>
      </w:pPr>
      <w:r>
        <w:rPr>
          <w:bCs/>
        </w:rPr>
        <w:t>O. Borys stated she has made some changes to the application.</w:t>
      </w:r>
    </w:p>
    <w:p w14:paraId="451EB536" w14:textId="77777777" w:rsidR="002067CD" w:rsidRDefault="002067CD" w:rsidP="00493F64">
      <w:pPr>
        <w:pStyle w:val="Body"/>
        <w:ind w:left="708"/>
        <w:rPr>
          <w:bCs/>
        </w:rPr>
      </w:pPr>
    </w:p>
    <w:p w14:paraId="0B53AC20" w14:textId="23FEFB67" w:rsidR="002067CD" w:rsidRDefault="002067CD" w:rsidP="00493F64">
      <w:pPr>
        <w:pStyle w:val="Body"/>
        <w:ind w:left="708"/>
        <w:rPr>
          <w:b/>
          <w:bCs/>
        </w:rPr>
      </w:pPr>
      <w:r w:rsidRPr="002067CD">
        <w:rPr>
          <w:b/>
          <w:bCs/>
        </w:rPr>
        <w:t xml:space="preserve">Handbook: </w:t>
      </w:r>
    </w:p>
    <w:p w14:paraId="07FF659B" w14:textId="558B8E38" w:rsidR="002067CD" w:rsidRDefault="00193EC6" w:rsidP="00493F64">
      <w:pPr>
        <w:pStyle w:val="Body"/>
        <w:ind w:left="708"/>
        <w:rPr>
          <w:bCs/>
        </w:rPr>
      </w:pPr>
      <w:r>
        <w:rPr>
          <w:bCs/>
        </w:rPr>
        <w:t>F. Aaron made a motion to approve</w:t>
      </w:r>
      <w:r w:rsidR="002067CD">
        <w:rPr>
          <w:bCs/>
        </w:rPr>
        <w:t xml:space="preserve"> the handbook.</w:t>
      </w:r>
      <w:r>
        <w:rPr>
          <w:bCs/>
        </w:rPr>
        <w:t xml:space="preserve"> J. Cruz seconded this motion and the motion  carried.</w:t>
      </w:r>
    </w:p>
    <w:p w14:paraId="6BE98DD9" w14:textId="77777777" w:rsidR="002067CD" w:rsidRDefault="002067CD" w:rsidP="00493F64">
      <w:pPr>
        <w:pStyle w:val="Body"/>
        <w:ind w:left="708"/>
        <w:rPr>
          <w:bCs/>
        </w:rPr>
      </w:pPr>
    </w:p>
    <w:p w14:paraId="29E82545" w14:textId="77777777" w:rsidR="005F6935" w:rsidRPr="00D31AAA" w:rsidRDefault="00D31AAA" w:rsidP="00454F73">
      <w:pPr>
        <w:pStyle w:val="Body"/>
        <w:rPr>
          <w:b/>
          <w:bCs/>
        </w:rPr>
      </w:pPr>
      <w:r w:rsidRPr="00D31AAA">
        <w:rPr>
          <w:b/>
          <w:bCs/>
        </w:rPr>
        <w:t>Adjourn:</w:t>
      </w:r>
    </w:p>
    <w:p w14:paraId="49EA86EE" w14:textId="77777777" w:rsidR="00FE3F85" w:rsidRPr="00FE3F85" w:rsidRDefault="00FE3F85" w:rsidP="00454F73">
      <w:pPr>
        <w:pStyle w:val="Body"/>
        <w:rPr>
          <w:bCs/>
        </w:rPr>
      </w:pPr>
      <w:r>
        <w:rPr>
          <w:bCs/>
        </w:rPr>
        <w:t xml:space="preserve">F. </w:t>
      </w:r>
      <w:r w:rsidR="00D31AAA">
        <w:rPr>
          <w:bCs/>
        </w:rPr>
        <w:t>Aaron</w:t>
      </w:r>
      <w:r>
        <w:rPr>
          <w:bCs/>
        </w:rPr>
        <w:t xml:space="preserve"> motioned to adjourn the meeting. </w:t>
      </w:r>
      <w:r w:rsidR="00D31AAA">
        <w:rPr>
          <w:bCs/>
        </w:rPr>
        <w:t>J. Cruz</w:t>
      </w:r>
      <w:r>
        <w:rPr>
          <w:bCs/>
        </w:rPr>
        <w:t xml:space="preserve"> seconded this motion. </w:t>
      </w:r>
    </w:p>
    <w:p w14:paraId="45474183" w14:textId="77777777" w:rsidR="000C5A24" w:rsidRPr="00FD5A7B" w:rsidRDefault="000C5A24" w:rsidP="003132D2">
      <w:pPr>
        <w:pStyle w:val="Body"/>
        <w:rPr>
          <w:b/>
          <w:bCs/>
        </w:rPr>
      </w:pPr>
    </w:p>
    <w:p w14:paraId="59A90B64" w14:textId="77777777" w:rsidR="00FD5A7B" w:rsidRDefault="00FD5A7B" w:rsidP="003132D2">
      <w:pPr>
        <w:pStyle w:val="Body"/>
        <w:rPr>
          <w:b/>
          <w:bCs/>
        </w:rPr>
      </w:pPr>
    </w:p>
    <w:sectPr w:rsidR="00FD5A7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0A0DC" w14:textId="77777777" w:rsidR="00640869" w:rsidRDefault="007579A6">
      <w:r>
        <w:separator/>
      </w:r>
    </w:p>
  </w:endnote>
  <w:endnote w:type="continuationSeparator" w:id="0">
    <w:p w14:paraId="3A4FF7F5" w14:textId="77777777" w:rsidR="00640869" w:rsidRDefault="007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A87" w14:textId="77777777"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E444" w14:textId="77777777" w:rsidR="00B9322F" w:rsidRDefault="00B9322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F97F" w14:textId="77777777"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DC23" w14:textId="77777777" w:rsidR="00640869" w:rsidRDefault="007579A6">
      <w:r>
        <w:separator/>
      </w:r>
    </w:p>
  </w:footnote>
  <w:footnote w:type="continuationSeparator" w:id="0">
    <w:p w14:paraId="3E5C2278" w14:textId="77777777" w:rsidR="00640869" w:rsidRDefault="0075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BDE2" w14:textId="597FB0F1"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FC7" w14:textId="12B3F4E1"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F1B" w14:textId="72A25ABB"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5">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hdrShapeDefaults>
    <o:shapedefaults v:ext="edit" spidmax="614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370D1"/>
    <w:rsid w:val="00090C55"/>
    <w:rsid w:val="000C5A24"/>
    <w:rsid w:val="000E2467"/>
    <w:rsid w:val="000E7914"/>
    <w:rsid w:val="00100217"/>
    <w:rsid w:val="001037B2"/>
    <w:rsid w:val="00110C0C"/>
    <w:rsid w:val="00120C69"/>
    <w:rsid w:val="00145A47"/>
    <w:rsid w:val="00165DD9"/>
    <w:rsid w:val="00180111"/>
    <w:rsid w:val="00181E9C"/>
    <w:rsid w:val="00190D5A"/>
    <w:rsid w:val="00193EC6"/>
    <w:rsid w:val="001B1FC7"/>
    <w:rsid w:val="002067CD"/>
    <w:rsid w:val="00220F11"/>
    <w:rsid w:val="00230F5F"/>
    <w:rsid w:val="002439EB"/>
    <w:rsid w:val="002710D6"/>
    <w:rsid w:val="00292666"/>
    <w:rsid w:val="002E09BA"/>
    <w:rsid w:val="002F7484"/>
    <w:rsid w:val="00305F31"/>
    <w:rsid w:val="003132D2"/>
    <w:rsid w:val="0037467E"/>
    <w:rsid w:val="00385467"/>
    <w:rsid w:val="00392B67"/>
    <w:rsid w:val="003C4119"/>
    <w:rsid w:val="003E6F94"/>
    <w:rsid w:val="00404F28"/>
    <w:rsid w:val="00413E27"/>
    <w:rsid w:val="004238FD"/>
    <w:rsid w:val="004274C7"/>
    <w:rsid w:val="00427606"/>
    <w:rsid w:val="00450787"/>
    <w:rsid w:val="00454F73"/>
    <w:rsid w:val="00486991"/>
    <w:rsid w:val="00493F64"/>
    <w:rsid w:val="004B3027"/>
    <w:rsid w:val="00501157"/>
    <w:rsid w:val="00513E05"/>
    <w:rsid w:val="0053627E"/>
    <w:rsid w:val="005C28FF"/>
    <w:rsid w:val="005F6935"/>
    <w:rsid w:val="006024F2"/>
    <w:rsid w:val="00640869"/>
    <w:rsid w:val="00671962"/>
    <w:rsid w:val="00687F58"/>
    <w:rsid w:val="00697837"/>
    <w:rsid w:val="006A43DF"/>
    <w:rsid w:val="006D2C42"/>
    <w:rsid w:val="006E209F"/>
    <w:rsid w:val="0075350F"/>
    <w:rsid w:val="00757387"/>
    <w:rsid w:val="007579A6"/>
    <w:rsid w:val="00792B8A"/>
    <w:rsid w:val="007C19C3"/>
    <w:rsid w:val="007F0166"/>
    <w:rsid w:val="00804DF7"/>
    <w:rsid w:val="00806472"/>
    <w:rsid w:val="00814EC9"/>
    <w:rsid w:val="008278DB"/>
    <w:rsid w:val="0083715F"/>
    <w:rsid w:val="008B330A"/>
    <w:rsid w:val="008B6CF2"/>
    <w:rsid w:val="008D473D"/>
    <w:rsid w:val="008F1ACD"/>
    <w:rsid w:val="00957591"/>
    <w:rsid w:val="00987690"/>
    <w:rsid w:val="009B65FA"/>
    <w:rsid w:val="00A14796"/>
    <w:rsid w:val="00A1750F"/>
    <w:rsid w:val="00A30839"/>
    <w:rsid w:val="00A91C21"/>
    <w:rsid w:val="00A9284A"/>
    <w:rsid w:val="00A948ED"/>
    <w:rsid w:val="00AA4384"/>
    <w:rsid w:val="00AB5B23"/>
    <w:rsid w:val="00AD50CA"/>
    <w:rsid w:val="00AD6C59"/>
    <w:rsid w:val="00AE08EF"/>
    <w:rsid w:val="00AF70F6"/>
    <w:rsid w:val="00B16F90"/>
    <w:rsid w:val="00B33B5B"/>
    <w:rsid w:val="00B4275D"/>
    <w:rsid w:val="00B42E09"/>
    <w:rsid w:val="00B74D57"/>
    <w:rsid w:val="00B9322F"/>
    <w:rsid w:val="00BA72C2"/>
    <w:rsid w:val="00BD4416"/>
    <w:rsid w:val="00BE284E"/>
    <w:rsid w:val="00BE6265"/>
    <w:rsid w:val="00C14035"/>
    <w:rsid w:val="00C670A0"/>
    <w:rsid w:val="00C81583"/>
    <w:rsid w:val="00CB3877"/>
    <w:rsid w:val="00CC1AAA"/>
    <w:rsid w:val="00D00716"/>
    <w:rsid w:val="00D112E5"/>
    <w:rsid w:val="00D17119"/>
    <w:rsid w:val="00D23168"/>
    <w:rsid w:val="00D31AAA"/>
    <w:rsid w:val="00D722B0"/>
    <w:rsid w:val="00D8010F"/>
    <w:rsid w:val="00D81362"/>
    <w:rsid w:val="00DC22B9"/>
    <w:rsid w:val="00DE1B00"/>
    <w:rsid w:val="00DF29DE"/>
    <w:rsid w:val="00E12AC6"/>
    <w:rsid w:val="00E20D5B"/>
    <w:rsid w:val="00E61635"/>
    <w:rsid w:val="00E8082A"/>
    <w:rsid w:val="00E9706B"/>
    <w:rsid w:val="00EB5A6F"/>
    <w:rsid w:val="00EF6178"/>
    <w:rsid w:val="00F12498"/>
    <w:rsid w:val="00F37DF7"/>
    <w:rsid w:val="00F52EBF"/>
    <w:rsid w:val="00F6401A"/>
    <w:rsid w:val="00FA5053"/>
    <w:rsid w:val="00FD3557"/>
    <w:rsid w:val="00FD5A7B"/>
    <w:rsid w:val="00FE3F85"/>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5811-51C2-4E61-9717-45029B7C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Lisa Bisuel</cp:lastModifiedBy>
  <cp:revision>6</cp:revision>
  <cp:lastPrinted>2019-02-13T17:49:00Z</cp:lastPrinted>
  <dcterms:created xsi:type="dcterms:W3CDTF">2019-02-13T17:49:00Z</dcterms:created>
  <dcterms:modified xsi:type="dcterms:W3CDTF">2019-03-12T18:14:00Z</dcterms:modified>
</cp:coreProperties>
</file>